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BFA" w:rsidRDefault="00507B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общем количестве акционеров, в отношении которых приостановлены напр</w:t>
      </w:r>
      <w:r w:rsidR="004E403A">
        <w:rPr>
          <w:rFonts w:ascii="Times New Roman" w:hAnsi="Times New Roman" w:cs="Times New Roman"/>
          <w:sz w:val="24"/>
          <w:szCs w:val="24"/>
        </w:rPr>
        <w:t>авление сообщений о проведении Собра</w:t>
      </w:r>
      <w:r>
        <w:rPr>
          <w:rFonts w:ascii="Times New Roman" w:hAnsi="Times New Roman" w:cs="Times New Roman"/>
          <w:sz w:val="24"/>
          <w:szCs w:val="24"/>
        </w:rPr>
        <w:t>ния и (или) бюллетеней для голосования, выплата дивидендов, и о доле принадлежащих им акций в уставном капитале Общества и в общем количестве голосующих акций Общества</w:t>
      </w:r>
    </w:p>
    <w:p w:rsidR="00B32BFA" w:rsidRDefault="00B32BFA">
      <w:pPr>
        <w:rPr>
          <w:rFonts w:ascii="Times New Roman" w:hAnsi="Times New Roman" w:cs="Times New Roman"/>
          <w:sz w:val="24"/>
          <w:szCs w:val="24"/>
        </w:rPr>
      </w:pPr>
    </w:p>
    <w:p w:rsidR="00B32BFA" w:rsidRDefault="00507B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Обществе отсутствуют акционеры, в отношении которых приостановлены направление </w:t>
      </w:r>
      <w:r w:rsidR="00894175">
        <w:rPr>
          <w:rFonts w:ascii="Times New Roman" w:hAnsi="Times New Roman" w:cs="Times New Roman"/>
          <w:sz w:val="24"/>
          <w:szCs w:val="24"/>
        </w:rPr>
        <w:t xml:space="preserve">сообщений о проведении </w:t>
      </w:r>
      <w:r w:rsidR="004E403A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 w:rsidR="004E403A">
        <w:rPr>
          <w:rFonts w:ascii="Times New Roman" w:hAnsi="Times New Roman" w:cs="Times New Roman"/>
          <w:sz w:val="24"/>
          <w:szCs w:val="24"/>
        </w:rPr>
        <w:t>обрания</w:t>
      </w:r>
      <w:r w:rsidR="00894175">
        <w:rPr>
          <w:rFonts w:ascii="Times New Roman" w:hAnsi="Times New Roman" w:cs="Times New Roman"/>
          <w:sz w:val="24"/>
          <w:szCs w:val="24"/>
        </w:rPr>
        <w:t xml:space="preserve"> и (или) бюллетеней для голосования, выплата дивидендов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32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BFA" w:rsidRDefault="00507B50">
      <w:pPr>
        <w:spacing w:after="0" w:line="240" w:lineRule="auto"/>
      </w:pPr>
      <w:r>
        <w:separator/>
      </w:r>
    </w:p>
  </w:endnote>
  <w:endnote w:type="continuationSeparator" w:id="0">
    <w:p w:rsidR="00B32BFA" w:rsidRDefault="00507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BFA" w:rsidRDefault="00507B50">
      <w:pPr>
        <w:spacing w:after="0" w:line="240" w:lineRule="auto"/>
      </w:pPr>
      <w:r>
        <w:separator/>
      </w:r>
    </w:p>
  </w:footnote>
  <w:footnote w:type="continuationSeparator" w:id="0">
    <w:p w:rsidR="00B32BFA" w:rsidRDefault="00507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BFA"/>
    <w:rsid w:val="004E403A"/>
    <w:rsid w:val="00507B50"/>
    <w:rsid w:val="00894175"/>
    <w:rsid w:val="00B3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CFD99"/>
  <w15:docId w15:val="{E4EA169C-D193-4AA7-9C5C-459821A89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>DVGK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Томашук Оксана Николаевна</dc:creator>
  <cp:keywords/>
  <dc:description/>
  <cp:lastModifiedBy>Томашук Оксана Николаевна</cp:lastModifiedBy>
  <cp:revision>2</cp:revision>
  <dcterms:created xsi:type="dcterms:W3CDTF">2025-10-28T00:22:00Z</dcterms:created>
  <dcterms:modified xsi:type="dcterms:W3CDTF">2025-10-28T00:22:00Z</dcterms:modified>
</cp:coreProperties>
</file>